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D086A" w:rsidRPr="000208FA" w:rsidRDefault="005D086A">
      <w:pPr>
        <w:pStyle w:val="Nadpis1"/>
        <w:jc w:val="center"/>
        <w:rPr>
          <w:sz w:val="50"/>
        </w:rPr>
      </w:pPr>
      <w:r w:rsidRPr="000208FA">
        <w:rPr>
          <w:sz w:val="50"/>
        </w:rPr>
        <w:t>SBĚROVÝ  DEN</w:t>
      </w:r>
      <w:r w:rsidR="006E1EDD">
        <w:rPr>
          <w:sz w:val="50"/>
        </w:rPr>
        <w:t xml:space="preserve">                   </w:t>
      </w:r>
      <w:r w:rsidR="006E1EDD">
        <w:rPr>
          <w:noProof/>
        </w:rPr>
        <w:drawing>
          <wp:anchor distT="0" distB="0" distL="114300" distR="114300" simplePos="0" relativeHeight="251659776" behindDoc="0" locked="0" layoutInCell="1" allowOverlap="1" wp14:anchorId="30DA3489" wp14:editId="3E1E2AA3">
            <wp:simplePos x="0" y="0"/>
            <wp:positionH relativeFrom="column">
              <wp:posOffset>5123815</wp:posOffset>
            </wp:positionH>
            <wp:positionV relativeFrom="paragraph">
              <wp:posOffset>-293370</wp:posOffset>
            </wp:positionV>
            <wp:extent cx="1080135" cy="720090"/>
            <wp:effectExtent l="0" t="0" r="5715" b="381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D086A" w:rsidRDefault="005D086A"/>
    <w:p w:rsidR="005D086A" w:rsidRDefault="005D086A">
      <w:pPr>
        <w:jc w:val="center"/>
        <w:rPr>
          <w:rFonts w:ascii="Bookman Old Style" w:hAnsi="Bookman Old Style"/>
          <w:sz w:val="24"/>
        </w:rPr>
      </w:pPr>
    </w:p>
    <w:p w:rsidR="005D086A" w:rsidRPr="006E1EDD" w:rsidRDefault="0027532A">
      <w:pPr>
        <w:pStyle w:val="Nadpis7"/>
        <w:rPr>
          <w:rFonts w:ascii="Times New Roman" w:hAnsi="Times New Roman"/>
          <w:b/>
          <w:color w:val="00B050"/>
        </w:rPr>
      </w:pPr>
      <w:r w:rsidRPr="006E1EDD">
        <w:rPr>
          <w:rFonts w:ascii="Times New Roman" w:hAnsi="Times New Roman"/>
          <w:b/>
          <w:color w:val="00B050"/>
        </w:rPr>
        <w:t xml:space="preserve">Dne </w:t>
      </w:r>
      <w:r w:rsidR="00DF2B9E">
        <w:rPr>
          <w:rFonts w:ascii="Times New Roman" w:hAnsi="Times New Roman"/>
          <w:b/>
          <w:color w:val="00B050"/>
        </w:rPr>
        <w:t>3</w:t>
      </w:r>
      <w:r w:rsidR="00D20EC8">
        <w:rPr>
          <w:rFonts w:ascii="Times New Roman" w:hAnsi="Times New Roman"/>
          <w:b/>
          <w:color w:val="00B050"/>
        </w:rPr>
        <w:t xml:space="preserve">. </w:t>
      </w:r>
      <w:r w:rsidR="00DF2B9E">
        <w:rPr>
          <w:rFonts w:ascii="Times New Roman" w:hAnsi="Times New Roman"/>
          <w:b/>
          <w:color w:val="00B050"/>
        </w:rPr>
        <w:t>října</w:t>
      </w:r>
      <w:r w:rsidR="00D20EC8">
        <w:rPr>
          <w:rFonts w:ascii="Times New Roman" w:hAnsi="Times New Roman"/>
          <w:b/>
          <w:color w:val="00B050"/>
        </w:rPr>
        <w:t xml:space="preserve"> 20</w:t>
      </w:r>
      <w:r w:rsidR="00DF2B9E">
        <w:rPr>
          <w:rFonts w:ascii="Times New Roman" w:hAnsi="Times New Roman"/>
          <w:b/>
          <w:color w:val="00B050"/>
        </w:rPr>
        <w:t>20</w:t>
      </w:r>
      <w:bookmarkStart w:id="0" w:name="_GoBack"/>
      <w:bookmarkEnd w:id="0"/>
      <w:r w:rsidR="002B7167">
        <w:rPr>
          <w:rFonts w:ascii="Times New Roman" w:hAnsi="Times New Roman"/>
          <w:b/>
          <w:color w:val="00B050"/>
        </w:rPr>
        <w:t xml:space="preserve"> </w:t>
      </w:r>
      <w:r w:rsidR="005031C4" w:rsidRPr="006E1EDD">
        <w:rPr>
          <w:rFonts w:ascii="Times New Roman" w:hAnsi="Times New Roman"/>
          <w:b/>
          <w:color w:val="00B050"/>
        </w:rPr>
        <w:t xml:space="preserve">v sobotu </w:t>
      </w:r>
      <w:r w:rsidR="005D086A" w:rsidRPr="006E1EDD">
        <w:rPr>
          <w:rFonts w:ascii="Times New Roman" w:hAnsi="Times New Roman"/>
          <w:b/>
          <w:color w:val="00B050"/>
        </w:rPr>
        <w:t xml:space="preserve">proběhne v naší obci </w:t>
      </w:r>
    </w:p>
    <w:p w:rsidR="005D086A" w:rsidRPr="006E1EDD" w:rsidRDefault="005D086A">
      <w:pPr>
        <w:jc w:val="center"/>
        <w:rPr>
          <w:color w:val="00B050"/>
          <w:sz w:val="36"/>
        </w:rPr>
      </w:pPr>
      <w:r w:rsidRPr="006E1EDD">
        <w:rPr>
          <w:b/>
          <w:color w:val="00B050"/>
          <w:sz w:val="36"/>
        </w:rPr>
        <w:t>sběr nebezpečného odpadu.</w:t>
      </w:r>
    </w:p>
    <w:p w:rsidR="005D086A" w:rsidRDefault="005D086A">
      <w:pPr>
        <w:jc w:val="both"/>
        <w:rPr>
          <w:rFonts w:ascii="Bookman Old Style" w:hAnsi="Bookman Old Style"/>
          <w:sz w:val="24"/>
        </w:rPr>
      </w:pPr>
    </w:p>
    <w:p w:rsidR="006E1EDD" w:rsidRDefault="006E1EDD" w:rsidP="006E1EDD">
      <w:pPr>
        <w:numPr>
          <w:ilvl w:val="0"/>
          <w:numId w:val="3"/>
        </w:numPr>
        <w:tabs>
          <w:tab w:val="left" w:pos="360"/>
        </w:tabs>
        <w:suppressAutoHyphens/>
        <w:rPr>
          <w:sz w:val="28"/>
          <w:szCs w:val="28"/>
        </w:rPr>
      </w:pPr>
      <w:r>
        <w:rPr>
          <w:b/>
          <w:sz w:val="28"/>
          <w:szCs w:val="28"/>
        </w:rPr>
        <w:t>Nebezpečné odpady</w:t>
      </w:r>
      <w:r>
        <w:rPr>
          <w:sz w:val="28"/>
          <w:szCs w:val="28"/>
        </w:rPr>
        <w:t xml:space="preserve"> –AKU baterie, vyřazené léky, plechovky od barev</w:t>
      </w:r>
    </w:p>
    <w:p w:rsidR="006E1EDD" w:rsidRDefault="006E1EDD" w:rsidP="006E1EDD">
      <w:pPr>
        <w:ind w:firstLine="360"/>
        <w:rPr>
          <w:sz w:val="28"/>
          <w:szCs w:val="28"/>
        </w:rPr>
      </w:pPr>
      <w:r>
        <w:rPr>
          <w:sz w:val="28"/>
          <w:szCs w:val="28"/>
        </w:rPr>
        <w:t xml:space="preserve"> a oleje, pneumatiky, vyjeté oleje apod.</w:t>
      </w:r>
    </w:p>
    <w:p w:rsidR="006E1EDD" w:rsidRDefault="006E1EDD" w:rsidP="006E1EDD">
      <w:pPr>
        <w:jc w:val="both"/>
        <w:rPr>
          <w:rFonts w:ascii="Arial" w:hAnsi="Arial" w:cs="Arial"/>
          <w:sz w:val="24"/>
        </w:rPr>
      </w:pPr>
    </w:p>
    <w:p w:rsidR="006E1EDD" w:rsidRDefault="006E1EDD" w:rsidP="006E1EDD">
      <w:pPr>
        <w:pStyle w:val="Zkladntext21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Velkoobjemové komunální odpady</w:t>
      </w:r>
      <w:r>
        <w:rPr>
          <w:rFonts w:ascii="Times New Roman" w:hAnsi="Times New Roman"/>
          <w:sz w:val="28"/>
          <w:szCs w:val="28"/>
        </w:rPr>
        <w:t xml:space="preserve"> – matrace, nábytek, koberce, podlah. </w:t>
      </w:r>
      <w:proofErr w:type="gramStart"/>
      <w:r>
        <w:rPr>
          <w:rFonts w:ascii="Times New Roman" w:hAnsi="Times New Roman"/>
          <w:sz w:val="28"/>
          <w:szCs w:val="28"/>
        </w:rPr>
        <w:t>krytiny,</w:t>
      </w:r>
      <w:proofErr w:type="gramEnd"/>
      <w:r>
        <w:rPr>
          <w:rFonts w:ascii="Times New Roman" w:hAnsi="Times New Roman"/>
          <w:sz w:val="28"/>
          <w:szCs w:val="28"/>
        </w:rPr>
        <w:t xml:space="preserve"> apod. </w:t>
      </w:r>
    </w:p>
    <w:p w:rsidR="006E1EDD" w:rsidRDefault="006E1EDD" w:rsidP="006E1EDD">
      <w:pPr>
        <w:pStyle w:val="Zkladntext21"/>
        <w:rPr>
          <w:rFonts w:ascii="Arial" w:hAnsi="Arial" w:cs="Arial"/>
          <w:sz w:val="24"/>
        </w:rPr>
      </w:pPr>
    </w:p>
    <w:p w:rsidR="006E1EDD" w:rsidRDefault="006E1EDD" w:rsidP="006E1EDD">
      <w:pPr>
        <w:pStyle w:val="Zkladntext21"/>
        <w:numPr>
          <w:ilvl w:val="0"/>
          <w:numId w:val="3"/>
        </w:numPr>
        <w:tabs>
          <w:tab w:val="left" w:pos="360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Výrobky pro zpětný odběr </w:t>
      </w:r>
      <w:r>
        <w:rPr>
          <w:rFonts w:ascii="Times New Roman" w:hAnsi="Times New Roman"/>
          <w:sz w:val="28"/>
          <w:szCs w:val="28"/>
        </w:rPr>
        <w:t>- lednice, televizory, mrazáky, zářivky, počítače, monitory, elektronické nářadí, hračky apod.</w:t>
      </w:r>
    </w:p>
    <w:p w:rsidR="005D086A" w:rsidRPr="000208FA" w:rsidRDefault="005D086A" w:rsidP="001F252A">
      <w:pPr>
        <w:pStyle w:val="Zkladntext"/>
        <w:jc w:val="left"/>
        <w:rPr>
          <w:rFonts w:ascii="Times New Roman" w:hAnsi="Times New Roman"/>
          <w:sz w:val="28"/>
          <w:szCs w:val="28"/>
        </w:rPr>
      </w:pPr>
    </w:p>
    <w:p w:rsidR="006E1EDD" w:rsidRDefault="006E1EDD" w:rsidP="006E1EDD">
      <w:pPr>
        <w:pStyle w:val="Zkladntext"/>
        <w:ind w:left="36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Výše uvedený odpad předejte </w:t>
      </w:r>
      <w:r>
        <w:rPr>
          <w:rFonts w:ascii="Times New Roman" w:hAnsi="Times New Roman"/>
          <w:b/>
          <w:color w:val="FF0000"/>
          <w:sz w:val="28"/>
          <w:szCs w:val="28"/>
        </w:rPr>
        <w:t>OSOBNĚ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přímo na místě </w:t>
      </w:r>
      <w:r>
        <w:rPr>
          <w:rFonts w:ascii="Times New Roman" w:hAnsi="Times New Roman"/>
          <w:b/>
          <w:sz w:val="28"/>
          <w:szCs w:val="28"/>
        </w:rPr>
        <w:t>BEZPLATNĚ</w:t>
      </w:r>
    </w:p>
    <w:p w:rsidR="006E1EDD" w:rsidRDefault="006E1EDD" w:rsidP="006E1EDD">
      <w:pPr>
        <w:pStyle w:val="Zkladntext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pracovníkům  firmy AVE CZ odpadové hospodářství s.r.o.</w:t>
      </w:r>
    </w:p>
    <w:p w:rsidR="006E1EDD" w:rsidRDefault="006E1EDD" w:rsidP="006E1EDD">
      <w:pPr>
        <w:pStyle w:val="Zkladntex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Přijedou do Vaší obce se speciální svozovou technikou.</w:t>
      </w:r>
    </w:p>
    <w:p w:rsidR="005D086A" w:rsidRDefault="005D086A">
      <w:pPr>
        <w:pStyle w:val="Zkladntext"/>
      </w:pPr>
    </w:p>
    <w:p w:rsidR="005D086A" w:rsidRDefault="005D086A">
      <w:pPr>
        <w:pStyle w:val="Zkladntext"/>
      </w:pPr>
    </w:p>
    <w:p w:rsidR="005D086A" w:rsidRDefault="00DF2B9E">
      <w:pPr>
        <w:pStyle w:val="Zkladntext"/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94.7pt;margin-top:13.8pt;width:230.4pt;height:133.5pt;z-index:251657728" o:allowincell="f">
            <v:imagedata r:id="rId6" o:title=""/>
            <w10:wrap type="topAndBottom"/>
          </v:shape>
          <o:OLEObject Type="Embed" ProgID="MS_ClipArt_Gallery" ShapeID="_x0000_s1026" DrawAspect="Content" ObjectID="_1653734759" r:id="rId7"/>
        </w:object>
      </w:r>
    </w:p>
    <w:p w:rsidR="005D086A" w:rsidRDefault="005D086A">
      <w:pPr>
        <w:pStyle w:val="Nadpis2"/>
        <w:jc w:val="center"/>
      </w:pPr>
    </w:p>
    <w:p w:rsidR="005D086A" w:rsidRDefault="005D086A"/>
    <w:p w:rsidR="005D086A" w:rsidRDefault="005D086A"/>
    <w:p w:rsidR="005D086A" w:rsidRPr="000208FA" w:rsidRDefault="005D086A">
      <w:pPr>
        <w:pStyle w:val="Nadpis2"/>
        <w:jc w:val="center"/>
        <w:rPr>
          <w:rFonts w:ascii="Times New Roman" w:hAnsi="Times New Roman"/>
          <w:sz w:val="24"/>
          <w:szCs w:val="24"/>
        </w:rPr>
      </w:pPr>
      <w:r w:rsidRPr="000208FA">
        <w:rPr>
          <w:rFonts w:ascii="Times New Roman" w:hAnsi="Times New Roman"/>
          <w:sz w:val="24"/>
          <w:szCs w:val="24"/>
        </w:rPr>
        <w:t xml:space="preserve">MÍSTO A ČAS PŘISTAVENÍ SBĚROVÉHO </w:t>
      </w:r>
      <w:proofErr w:type="gramStart"/>
      <w:r w:rsidRPr="000208FA">
        <w:rPr>
          <w:rFonts w:ascii="Times New Roman" w:hAnsi="Times New Roman"/>
          <w:sz w:val="24"/>
          <w:szCs w:val="24"/>
        </w:rPr>
        <w:t>VOZU :</w:t>
      </w:r>
      <w:proofErr w:type="gramEnd"/>
    </w:p>
    <w:p w:rsidR="005D086A" w:rsidRPr="005031C4" w:rsidRDefault="005D086A">
      <w:pPr>
        <w:rPr>
          <w:rFonts w:ascii="Arial" w:hAnsi="Arial" w:cs="Arial"/>
        </w:rPr>
      </w:pPr>
    </w:p>
    <w:p w:rsidR="005D086A" w:rsidRPr="005031C4" w:rsidRDefault="005D086A">
      <w:pPr>
        <w:rPr>
          <w:rFonts w:ascii="Arial" w:hAnsi="Arial" w:cs="Arial"/>
        </w:rPr>
      </w:pPr>
    </w:p>
    <w:p w:rsidR="005D086A" w:rsidRDefault="005D086A"/>
    <w:p w:rsidR="005D086A" w:rsidRPr="006E1EDD" w:rsidRDefault="005D086A">
      <w:pPr>
        <w:pStyle w:val="Nadpis5"/>
        <w:rPr>
          <w:b/>
          <w:color w:val="FF0000"/>
          <w:sz w:val="52"/>
        </w:rPr>
      </w:pPr>
      <w:r w:rsidRPr="006E1EDD">
        <w:rPr>
          <w:b/>
          <w:color w:val="FF0000"/>
          <w:sz w:val="52"/>
        </w:rPr>
        <w:t>Obec  Slunečná</w:t>
      </w:r>
    </w:p>
    <w:p w:rsidR="005D086A" w:rsidRDefault="005D086A"/>
    <w:p w:rsidR="005D086A" w:rsidRDefault="005D086A"/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1915"/>
        <w:gridCol w:w="2126"/>
      </w:tblGrid>
      <w:tr w:rsidR="005D086A" w:rsidRPr="005031C4" w:rsidTr="005031C4">
        <w:tc>
          <w:tcPr>
            <w:tcW w:w="5173" w:type="dxa"/>
            <w:vAlign w:val="bottom"/>
          </w:tcPr>
          <w:p w:rsidR="005D086A" w:rsidRPr="00515AFC" w:rsidRDefault="007F0263">
            <w:pPr>
              <w:rPr>
                <w:sz w:val="36"/>
              </w:rPr>
            </w:pPr>
            <w:r>
              <w:rPr>
                <w:sz w:val="36"/>
              </w:rPr>
              <w:t xml:space="preserve">Obecní úřad </w:t>
            </w:r>
          </w:p>
        </w:tc>
        <w:tc>
          <w:tcPr>
            <w:tcW w:w="1915" w:type="dxa"/>
            <w:vAlign w:val="bottom"/>
          </w:tcPr>
          <w:p w:rsidR="005D086A" w:rsidRPr="00515AFC" w:rsidRDefault="0027532A" w:rsidP="005031C4">
            <w:pPr>
              <w:jc w:val="center"/>
              <w:rPr>
                <w:b/>
                <w:sz w:val="32"/>
              </w:rPr>
            </w:pPr>
            <w:r w:rsidRPr="00515AFC">
              <w:rPr>
                <w:b/>
                <w:sz w:val="32"/>
              </w:rPr>
              <w:t xml:space="preserve"> 8</w:t>
            </w:r>
            <w:r w:rsidR="005D086A" w:rsidRPr="00515AFC">
              <w:rPr>
                <w:b/>
                <w:sz w:val="32"/>
              </w:rPr>
              <w:t xml:space="preserve"> </w:t>
            </w:r>
            <w:r w:rsidR="005031C4" w:rsidRPr="00515AFC">
              <w:rPr>
                <w:b/>
                <w:sz w:val="32"/>
                <w:vertAlign w:val="superscript"/>
              </w:rPr>
              <w:t>3</w:t>
            </w:r>
            <w:r w:rsidR="005D086A" w:rsidRPr="00515AFC">
              <w:rPr>
                <w:b/>
                <w:sz w:val="32"/>
                <w:vertAlign w:val="superscript"/>
              </w:rPr>
              <w:t xml:space="preserve">0  </w:t>
            </w:r>
            <w:r w:rsidR="005D086A" w:rsidRPr="00515AFC">
              <w:rPr>
                <w:b/>
                <w:sz w:val="32"/>
              </w:rPr>
              <w:t>hod.</w:t>
            </w:r>
          </w:p>
        </w:tc>
        <w:tc>
          <w:tcPr>
            <w:tcW w:w="2126" w:type="dxa"/>
            <w:vAlign w:val="bottom"/>
          </w:tcPr>
          <w:p w:rsidR="005D086A" w:rsidRPr="00515AFC" w:rsidRDefault="005031C4" w:rsidP="00506EE0">
            <w:pPr>
              <w:jc w:val="center"/>
              <w:rPr>
                <w:b/>
                <w:sz w:val="32"/>
              </w:rPr>
            </w:pPr>
            <w:r w:rsidRPr="00515AFC">
              <w:rPr>
                <w:b/>
                <w:sz w:val="32"/>
              </w:rPr>
              <w:t>1</w:t>
            </w:r>
            <w:r w:rsidR="00506EE0" w:rsidRPr="00515AFC">
              <w:rPr>
                <w:b/>
                <w:sz w:val="32"/>
              </w:rPr>
              <w:t>6</w:t>
            </w:r>
            <w:r w:rsidR="005D086A" w:rsidRPr="00515AFC">
              <w:rPr>
                <w:b/>
                <w:sz w:val="32"/>
              </w:rPr>
              <w:t xml:space="preserve"> </w:t>
            </w:r>
            <w:r w:rsidR="00506EE0" w:rsidRPr="00515AFC">
              <w:rPr>
                <w:b/>
                <w:sz w:val="32"/>
                <w:vertAlign w:val="superscript"/>
              </w:rPr>
              <w:t>00</w:t>
            </w:r>
            <w:r w:rsidR="005D086A" w:rsidRPr="00515AFC">
              <w:rPr>
                <w:b/>
                <w:sz w:val="32"/>
                <w:vertAlign w:val="superscript"/>
              </w:rPr>
              <w:t xml:space="preserve">  </w:t>
            </w:r>
            <w:r w:rsidR="005D086A" w:rsidRPr="00515AFC">
              <w:rPr>
                <w:b/>
                <w:sz w:val="32"/>
              </w:rPr>
              <w:t>hod.</w:t>
            </w:r>
          </w:p>
        </w:tc>
      </w:tr>
    </w:tbl>
    <w:p w:rsidR="005D086A" w:rsidRPr="005031C4" w:rsidRDefault="005D086A">
      <w:pPr>
        <w:rPr>
          <w:rFonts w:ascii="Arial" w:hAnsi="Arial" w:cs="Arial"/>
        </w:rPr>
      </w:pPr>
    </w:p>
    <w:sectPr w:rsidR="005D086A" w:rsidRPr="005031C4" w:rsidSect="008207A9">
      <w:pgSz w:w="11906" w:h="16838" w:code="9"/>
      <w:pgMar w:top="1418" w:right="1418" w:bottom="1134" w:left="1418" w:header="737" w:footer="567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1D12CB"/>
    <w:multiLevelType w:val="singleLevel"/>
    <w:tmpl w:val="7674C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7AE60C1C"/>
    <w:multiLevelType w:val="singleLevel"/>
    <w:tmpl w:val="8D7C544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1"/>
  </w:num>
  <w:num w:numId="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0438"/>
    <w:rsid w:val="00020438"/>
    <w:rsid w:val="000208FA"/>
    <w:rsid w:val="000A5471"/>
    <w:rsid w:val="00152F48"/>
    <w:rsid w:val="00156839"/>
    <w:rsid w:val="001773E8"/>
    <w:rsid w:val="00187DFE"/>
    <w:rsid w:val="001F252A"/>
    <w:rsid w:val="00211087"/>
    <w:rsid w:val="0027532A"/>
    <w:rsid w:val="002B7167"/>
    <w:rsid w:val="005031C4"/>
    <w:rsid w:val="00506EE0"/>
    <w:rsid w:val="00515AFC"/>
    <w:rsid w:val="00540611"/>
    <w:rsid w:val="005D086A"/>
    <w:rsid w:val="006073F6"/>
    <w:rsid w:val="00655440"/>
    <w:rsid w:val="006E1EDD"/>
    <w:rsid w:val="00741A8C"/>
    <w:rsid w:val="007C469B"/>
    <w:rsid w:val="007F0263"/>
    <w:rsid w:val="008207A9"/>
    <w:rsid w:val="00C7519B"/>
    <w:rsid w:val="00D20EC8"/>
    <w:rsid w:val="00DC3F82"/>
    <w:rsid w:val="00DF2B9E"/>
    <w:rsid w:val="00F42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055596FD"/>
  <w15:docId w15:val="{8A52675D-2072-49E3-BF8A-5186C4DE5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  <w:rsid w:val="00DC3F82"/>
  </w:style>
  <w:style w:type="paragraph" w:styleId="Nadpis1">
    <w:name w:val="heading 1"/>
    <w:basedOn w:val="Normln"/>
    <w:next w:val="Normln"/>
    <w:qFormat/>
    <w:rsid w:val="00DC3F82"/>
    <w:pPr>
      <w:keepNext/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DC3F82"/>
    <w:pPr>
      <w:keepNext/>
      <w:jc w:val="both"/>
      <w:outlineLvl w:val="1"/>
    </w:pPr>
    <w:rPr>
      <w:rFonts w:ascii="Bookman Old Style" w:hAnsi="Bookman Old Style"/>
      <w:b/>
    </w:rPr>
  </w:style>
  <w:style w:type="paragraph" w:styleId="Nadpis3">
    <w:name w:val="heading 3"/>
    <w:basedOn w:val="Normln"/>
    <w:next w:val="Normln"/>
    <w:qFormat/>
    <w:rsid w:val="00DC3F82"/>
    <w:pPr>
      <w:keepNext/>
      <w:jc w:val="center"/>
      <w:outlineLvl w:val="2"/>
    </w:pPr>
    <w:rPr>
      <w:rFonts w:ascii="Bookman Old Style" w:hAnsi="Bookman Old Style"/>
      <w:b/>
    </w:rPr>
  </w:style>
  <w:style w:type="paragraph" w:styleId="Nadpis4">
    <w:name w:val="heading 4"/>
    <w:basedOn w:val="Normln"/>
    <w:next w:val="Normln"/>
    <w:qFormat/>
    <w:rsid w:val="00DC3F82"/>
    <w:pPr>
      <w:keepNext/>
      <w:jc w:val="center"/>
      <w:outlineLvl w:val="3"/>
    </w:pPr>
    <w:rPr>
      <w:b/>
      <w:sz w:val="44"/>
      <w:u w:val="single"/>
    </w:rPr>
  </w:style>
  <w:style w:type="paragraph" w:styleId="Nadpis5">
    <w:name w:val="heading 5"/>
    <w:basedOn w:val="Normln"/>
    <w:next w:val="Normln"/>
    <w:qFormat/>
    <w:rsid w:val="00DC3F82"/>
    <w:pPr>
      <w:keepNext/>
      <w:jc w:val="center"/>
      <w:outlineLvl w:val="4"/>
    </w:pPr>
    <w:rPr>
      <w:sz w:val="44"/>
    </w:rPr>
  </w:style>
  <w:style w:type="paragraph" w:styleId="Nadpis6">
    <w:name w:val="heading 6"/>
    <w:basedOn w:val="Normln"/>
    <w:next w:val="Normln"/>
    <w:qFormat/>
    <w:rsid w:val="00DC3F82"/>
    <w:pPr>
      <w:keepNext/>
      <w:outlineLvl w:val="5"/>
    </w:pPr>
    <w:rPr>
      <w:sz w:val="36"/>
    </w:rPr>
  </w:style>
  <w:style w:type="paragraph" w:styleId="Nadpis7">
    <w:name w:val="heading 7"/>
    <w:basedOn w:val="Normln"/>
    <w:next w:val="Normln"/>
    <w:qFormat/>
    <w:rsid w:val="00DC3F82"/>
    <w:pPr>
      <w:keepNext/>
      <w:jc w:val="center"/>
      <w:outlineLvl w:val="6"/>
    </w:pPr>
    <w:rPr>
      <w:rFonts w:ascii="Bookman Old Style" w:hAnsi="Bookman Old Style"/>
      <w:sz w:val="36"/>
    </w:rPr>
  </w:style>
  <w:style w:type="paragraph" w:styleId="Nadpis8">
    <w:name w:val="heading 8"/>
    <w:basedOn w:val="Normln"/>
    <w:next w:val="Normln"/>
    <w:qFormat/>
    <w:rsid w:val="00DC3F82"/>
    <w:pPr>
      <w:keepNext/>
      <w:jc w:val="center"/>
      <w:outlineLvl w:val="7"/>
    </w:pPr>
    <w:rPr>
      <w:b/>
      <w:sz w:val="5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DC3F82"/>
    <w:pPr>
      <w:jc w:val="both"/>
    </w:pPr>
    <w:rPr>
      <w:rFonts w:ascii="Bookman Old Style" w:hAnsi="Bookman Old Style"/>
    </w:rPr>
  </w:style>
  <w:style w:type="paragraph" w:styleId="Zkladntext2">
    <w:name w:val="Body Text 2"/>
    <w:basedOn w:val="Normln"/>
    <w:rsid w:val="00DC3F82"/>
    <w:pPr>
      <w:jc w:val="center"/>
    </w:pPr>
    <w:rPr>
      <w:rFonts w:ascii="Bookman Old Style" w:hAnsi="Bookman Old Style"/>
    </w:rPr>
  </w:style>
  <w:style w:type="paragraph" w:customStyle="1" w:styleId="Zkladntext21">
    <w:name w:val="Základní text 21"/>
    <w:basedOn w:val="Normln"/>
    <w:rsid w:val="006E1EDD"/>
    <w:pPr>
      <w:suppressAutoHyphens/>
      <w:jc w:val="center"/>
    </w:pPr>
    <w:rPr>
      <w:rFonts w:ascii="Bookman Old Style" w:hAnsi="Bookman Old Style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07A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07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01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Ethan Frome</vt:lpstr>
    </vt:vector>
  </TitlesOfParts>
  <Company>Rethman &amp; Jeřala Recycling</Company>
  <LinksUpToDate>false</LinksUpToDate>
  <CharactersWithSpaces>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Ethan Frome</dc:title>
  <dc:creator>EW/LN/CB</dc:creator>
  <cp:keywords>Ethan</cp:keywords>
  <cp:lastModifiedBy>Kalvasová Vladimíra</cp:lastModifiedBy>
  <cp:revision>2</cp:revision>
  <cp:lastPrinted>2019-03-04T14:22:00Z</cp:lastPrinted>
  <dcterms:created xsi:type="dcterms:W3CDTF">2020-06-15T12:00:00Z</dcterms:created>
  <dcterms:modified xsi:type="dcterms:W3CDTF">2020-06-15T12:00:00Z</dcterms:modified>
</cp:coreProperties>
</file>